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39" w:rsidRDefault="00D75128">
      <w:pPr>
        <w:spacing w:after="140"/>
        <w:ind w:left="4934"/>
        <w:jc w:val="center"/>
      </w:pPr>
      <w:r>
        <w:rPr>
          <w:rFonts w:ascii="Arial" w:eastAsia="Arial" w:hAnsi="Arial" w:cs="Arial"/>
          <w:color w:val="00000A"/>
          <w:sz w:val="20"/>
        </w:rPr>
        <w:t xml:space="preserve"> </w:t>
      </w:r>
    </w:p>
    <w:p w:rsidR="00FC6F39" w:rsidRDefault="00D75128">
      <w:pPr>
        <w:spacing w:after="0"/>
      </w:pPr>
      <w:r>
        <w:rPr>
          <w:rFonts w:ascii="Arial" w:eastAsia="Arial" w:hAnsi="Arial" w:cs="Arial"/>
          <w:b/>
          <w:color w:val="00000A"/>
          <w:sz w:val="52"/>
        </w:rPr>
        <w:t>TV 1903 Crumstadt e.V.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FC6F39" w:rsidRDefault="00D75128">
      <w:pPr>
        <w:spacing w:after="208"/>
        <w:ind w:left="4978"/>
        <w:jc w:val="center"/>
      </w:pPr>
      <w:r>
        <w:rPr>
          <w:rFonts w:ascii="Arial" w:eastAsia="Arial" w:hAnsi="Arial" w:cs="Arial"/>
          <w:b/>
          <w:i/>
          <w:color w:val="00000A"/>
          <w:sz w:val="36"/>
        </w:rPr>
        <w:t xml:space="preserve"> </w:t>
      </w:r>
    </w:p>
    <w:p w:rsidR="00FC6F39" w:rsidRDefault="00D75128">
      <w:pPr>
        <w:spacing w:after="136" w:line="216" w:lineRule="auto"/>
        <w:ind w:left="10"/>
      </w:pPr>
      <w:r>
        <w:rPr>
          <w:rFonts w:ascii="Arial" w:eastAsia="Arial" w:hAnsi="Arial" w:cs="Arial"/>
          <w:b/>
          <w:i/>
          <w:color w:val="00000A"/>
          <w:sz w:val="36"/>
        </w:rPr>
        <w:t>Deutsches Turnfest 2025</w:t>
      </w:r>
      <w:r>
        <w:rPr>
          <w:rFonts w:ascii="Arial" w:eastAsia="Arial" w:hAnsi="Arial" w:cs="Arial"/>
          <w:color w:val="00000A"/>
          <w:sz w:val="36"/>
        </w:rPr>
        <w:t xml:space="preserve">                   </w:t>
      </w:r>
      <w:r>
        <w:rPr>
          <w:rFonts w:ascii="Arial" w:eastAsia="Arial" w:hAnsi="Arial" w:cs="Arial"/>
          <w:color w:val="00000A"/>
        </w:rPr>
        <w:t xml:space="preserve">    September 2024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FC6F39" w:rsidRDefault="00D75128">
      <w:pPr>
        <w:spacing w:after="122" w:line="240" w:lineRule="auto"/>
        <w:ind w:left="10"/>
        <w:jc w:val="both"/>
      </w:pPr>
      <w:r>
        <w:rPr>
          <w:rFonts w:ascii="Arial" w:eastAsia="Arial" w:hAnsi="Arial" w:cs="Arial"/>
          <w:color w:val="00000A"/>
        </w:rPr>
        <w:t>Liebe Turnerinnen und Turner,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r>
        <w:rPr>
          <w:rFonts w:ascii="Arial" w:eastAsia="Arial" w:hAnsi="Arial" w:cs="Arial"/>
          <w:color w:val="00000A"/>
        </w:rPr>
        <w:t>wie vielen bereits bekannt findet in der Zeit von 28.5.-1.6.2025 das Deutsche Turnfest in Leipzig statt. Übernachtet wird in Schulen, dort gibt es auch das Frühstück. Für die Übernachtung wie gewohnt Luftmatratze, Schlafsack, Frühstücksgeschirr usw. mitnehmen.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FC6F39" w:rsidRDefault="00D75128">
      <w:pPr>
        <w:spacing w:after="111" w:line="248" w:lineRule="auto"/>
        <w:ind w:left="5" w:hanging="10"/>
      </w:pPr>
      <w:r>
        <w:rPr>
          <w:rFonts w:ascii="Arial" w:eastAsia="Arial" w:hAnsi="Arial" w:cs="Arial"/>
          <w:color w:val="00000A"/>
        </w:rPr>
        <w:t>Die Fahrt nach Leipzig wird mit dem Bus erfolgen, genaue Infos dazu folgen.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FC6F39" w:rsidRDefault="00D75128">
      <w:pPr>
        <w:spacing w:after="111" w:line="248" w:lineRule="auto"/>
        <w:ind w:left="5" w:hanging="10"/>
      </w:pPr>
      <w:r>
        <w:rPr>
          <w:rFonts w:ascii="Arial" w:eastAsia="Arial" w:hAnsi="Arial" w:cs="Arial"/>
          <w:color w:val="00000A"/>
        </w:rPr>
        <w:t>Näheres über das Turnfest findet ihr online unter http://www.turnfest.de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FC6F39" w:rsidRDefault="00D75128">
      <w:pPr>
        <w:tabs>
          <w:tab w:val="center" w:pos="1426"/>
          <w:tab w:val="center" w:pos="4454"/>
        </w:tabs>
        <w:spacing w:after="111" w:line="248" w:lineRule="auto"/>
        <w:ind w:left="-5"/>
      </w:pPr>
      <w:r>
        <w:rPr>
          <w:rFonts w:ascii="Arial" w:eastAsia="Arial" w:hAnsi="Arial" w:cs="Arial"/>
          <w:color w:val="00000A"/>
        </w:rPr>
        <w:t xml:space="preserve">Teilnehmer: </w:t>
      </w:r>
      <w:r>
        <w:rPr>
          <w:rFonts w:ascii="Arial" w:eastAsia="Arial" w:hAnsi="Arial" w:cs="Arial"/>
          <w:color w:val="00000A"/>
        </w:rPr>
        <w:tab/>
        <w:t xml:space="preserve"> </w:t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b/>
          <w:color w:val="00000A"/>
        </w:rPr>
        <w:t xml:space="preserve">Jahrgänge 2013 und älter </w:t>
      </w:r>
      <w:r>
        <w:rPr>
          <w:rFonts w:ascii="Arial" w:eastAsia="Arial" w:hAnsi="Arial" w:cs="Arial"/>
          <w:color w:val="00000A"/>
        </w:rPr>
        <w:t>(12 Jahre und älter)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FC6F39" w:rsidRDefault="00D75128">
      <w:pPr>
        <w:spacing w:after="0" w:line="264" w:lineRule="auto"/>
        <w:ind w:right="1060"/>
        <w:jc w:val="right"/>
      </w:pPr>
      <w:r>
        <w:rPr>
          <w:rFonts w:ascii="Arial" w:eastAsia="Arial" w:hAnsi="Arial" w:cs="Arial"/>
          <w:color w:val="00000A"/>
        </w:rPr>
        <w:t xml:space="preserve">Kosten: </w:t>
      </w:r>
      <w:r>
        <w:rPr>
          <w:rFonts w:ascii="Arial" w:eastAsia="Arial" w:hAnsi="Arial" w:cs="Arial"/>
          <w:color w:val="00000A"/>
        </w:rPr>
        <w:tab/>
        <w:t xml:space="preserve"> </w:t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b/>
          <w:color w:val="00000A"/>
        </w:rPr>
        <w:t xml:space="preserve">Turnfestbeitrag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</w:r>
      <w:proofErr w:type="spellStart"/>
      <w:r>
        <w:rPr>
          <w:rFonts w:ascii="Arial" w:eastAsia="Arial" w:hAnsi="Arial" w:cs="Arial"/>
          <w:b/>
          <w:color w:val="00000A"/>
        </w:rPr>
        <w:t>Erw</w:t>
      </w:r>
      <w:proofErr w:type="spellEnd"/>
      <w:r>
        <w:rPr>
          <w:rFonts w:ascii="Arial" w:eastAsia="Arial" w:hAnsi="Arial" w:cs="Arial"/>
          <w:b/>
          <w:color w:val="00000A"/>
        </w:rPr>
        <w:t xml:space="preserve">. 75,- €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  <w:t>(65 € mit DTB-</w:t>
      </w:r>
      <w:proofErr w:type="gramStart"/>
      <w:r>
        <w:rPr>
          <w:rFonts w:ascii="Arial" w:eastAsia="Arial" w:hAnsi="Arial" w:cs="Arial"/>
          <w:b/>
          <w:color w:val="00000A"/>
        </w:rPr>
        <w:t>ID)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r>
        <w:rPr>
          <w:rFonts w:ascii="Arial" w:eastAsia="Arial" w:hAnsi="Arial" w:cs="Arial"/>
          <w:b/>
          <w:color w:val="00000A"/>
        </w:rPr>
        <w:t xml:space="preserve"> </w:t>
      </w:r>
      <w:r>
        <w:rPr>
          <w:rFonts w:ascii="Arial" w:eastAsia="Arial" w:hAnsi="Arial" w:cs="Arial"/>
          <w:b/>
          <w:color w:val="00000A"/>
        </w:rPr>
        <w:tab/>
      </w:r>
      <w:proofErr w:type="gramEnd"/>
      <w:r>
        <w:rPr>
          <w:rFonts w:ascii="Arial" w:eastAsia="Arial" w:hAnsi="Arial" w:cs="Arial"/>
          <w:b/>
          <w:color w:val="00000A"/>
        </w:rPr>
        <w:t xml:space="preserve">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</w:r>
      <w:proofErr w:type="spellStart"/>
      <w:r>
        <w:rPr>
          <w:rFonts w:ascii="Arial" w:eastAsia="Arial" w:hAnsi="Arial" w:cs="Arial"/>
          <w:b/>
          <w:color w:val="00000A"/>
        </w:rPr>
        <w:t>Jugendl</w:t>
      </w:r>
      <w:proofErr w:type="spellEnd"/>
      <w:r>
        <w:rPr>
          <w:rFonts w:ascii="Arial" w:eastAsia="Arial" w:hAnsi="Arial" w:cs="Arial"/>
          <w:b/>
          <w:color w:val="00000A"/>
        </w:rPr>
        <w:t xml:space="preserve">. 45,- €   </w:t>
      </w:r>
      <w:r>
        <w:rPr>
          <w:rFonts w:ascii="Arial" w:eastAsia="Arial" w:hAnsi="Arial" w:cs="Arial"/>
          <w:b/>
          <w:color w:val="00000A"/>
        </w:rPr>
        <w:tab/>
        <w:t>(39 € mit DTB-ID)</w:t>
      </w:r>
      <w:r>
        <w:rPr>
          <w:rFonts w:ascii="Arial" w:eastAsia="Arial" w:hAnsi="Arial" w:cs="Arial"/>
          <w:color w:val="00000A"/>
        </w:rPr>
        <w:t xml:space="preserve"> </w:t>
      </w:r>
    </w:p>
    <w:p w:rsidR="00FC6F39" w:rsidRDefault="00D75128">
      <w:pPr>
        <w:spacing w:after="157" w:line="250" w:lineRule="auto"/>
        <w:ind w:left="2146" w:hanging="10"/>
      </w:pPr>
      <w:r>
        <w:rPr>
          <w:rFonts w:ascii="Arial" w:eastAsia="Arial" w:hAnsi="Arial" w:cs="Arial"/>
          <w:color w:val="00000A"/>
          <w:sz w:val="18"/>
        </w:rPr>
        <w:t xml:space="preserve">inkl. Festkarte, Zutritt zu allen Wettkampf- und Vorführungsstätten, Benutzung der Turnfestlinie usw. </w:t>
      </w:r>
    </w:p>
    <w:p w:rsidR="00FC6F39" w:rsidRDefault="00D75128">
      <w:pPr>
        <w:tabs>
          <w:tab w:val="center" w:pos="4139"/>
          <w:tab w:val="center" w:pos="7093"/>
          <w:tab w:val="center" w:pos="8396"/>
        </w:tabs>
        <w:spacing w:after="3"/>
      </w:pPr>
      <w:r>
        <w:tab/>
      </w:r>
      <w:r>
        <w:rPr>
          <w:rFonts w:ascii="Arial" w:eastAsia="Arial" w:hAnsi="Arial" w:cs="Arial"/>
          <w:b/>
          <w:color w:val="00000A"/>
        </w:rPr>
        <w:t xml:space="preserve">Unterkunft + Frühstück (Schule) </w:t>
      </w:r>
      <w:proofErr w:type="spellStart"/>
      <w:r>
        <w:rPr>
          <w:rFonts w:ascii="Arial" w:eastAsia="Arial" w:hAnsi="Arial" w:cs="Arial"/>
          <w:b/>
          <w:color w:val="00000A"/>
        </w:rPr>
        <w:t>Erw</w:t>
      </w:r>
      <w:proofErr w:type="spellEnd"/>
      <w:r>
        <w:rPr>
          <w:rFonts w:ascii="Arial" w:eastAsia="Arial" w:hAnsi="Arial" w:cs="Arial"/>
          <w:b/>
          <w:color w:val="00000A"/>
        </w:rPr>
        <w:t xml:space="preserve">.    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  <w:t xml:space="preserve">4 Tage 75 € 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FC6F39" w:rsidRDefault="00D75128">
      <w:pPr>
        <w:tabs>
          <w:tab w:val="center" w:pos="1426"/>
          <w:tab w:val="center" w:pos="2496"/>
          <w:tab w:val="center" w:pos="3552"/>
          <w:tab w:val="center" w:pos="4262"/>
          <w:tab w:val="center" w:pos="4967"/>
          <w:tab w:val="center" w:pos="6130"/>
          <w:tab w:val="center" w:pos="7093"/>
          <w:tab w:val="center" w:pos="8396"/>
        </w:tabs>
        <w:spacing w:after="100"/>
        <w:ind w:left="-5"/>
      </w:pPr>
      <w:r>
        <w:rPr>
          <w:rFonts w:ascii="Arial" w:eastAsia="Arial" w:hAnsi="Arial" w:cs="Arial"/>
          <w:b/>
          <w:color w:val="00000A"/>
        </w:rPr>
        <w:t xml:space="preserve">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  <w:t xml:space="preserve">Mi.-So.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</w:r>
      <w:proofErr w:type="spellStart"/>
      <w:r>
        <w:rPr>
          <w:rFonts w:ascii="Arial" w:eastAsia="Arial" w:hAnsi="Arial" w:cs="Arial"/>
          <w:b/>
          <w:color w:val="00000A"/>
        </w:rPr>
        <w:t>Jugendl</w:t>
      </w:r>
      <w:proofErr w:type="spellEnd"/>
      <w:r>
        <w:rPr>
          <w:rFonts w:ascii="Arial" w:eastAsia="Arial" w:hAnsi="Arial" w:cs="Arial"/>
          <w:b/>
          <w:color w:val="00000A"/>
        </w:rPr>
        <w:t xml:space="preserve">.   </w:t>
      </w:r>
      <w:r>
        <w:rPr>
          <w:rFonts w:ascii="Arial" w:eastAsia="Arial" w:hAnsi="Arial" w:cs="Arial"/>
          <w:b/>
          <w:color w:val="00000A"/>
        </w:rPr>
        <w:tab/>
        <w:t xml:space="preserve"> </w:t>
      </w:r>
      <w:r>
        <w:rPr>
          <w:rFonts w:ascii="Arial" w:eastAsia="Arial" w:hAnsi="Arial" w:cs="Arial"/>
          <w:b/>
          <w:color w:val="00000A"/>
        </w:rPr>
        <w:tab/>
        <w:t xml:space="preserve">4 Tage 60 € 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FC6F39" w:rsidRDefault="00D75128">
      <w:pPr>
        <w:spacing w:after="156" w:line="250" w:lineRule="auto"/>
        <w:ind w:left="2141" w:hanging="10"/>
      </w:pPr>
      <w:r>
        <w:rPr>
          <w:rFonts w:ascii="Arial" w:eastAsia="Arial" w:hAnsi="Arial" w:cs="Arial"/>
          <w:color w:val="00000A"/>
          <w:sz w:val="18"/>
        </w:rPr>
        <w:t>Übernachtung mit Frühstück,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rFonts w:ascii="Arial" w:eastAsia="Arial" w:hAnsi="Arial" w:cs="Arial"/>
          <w:color w:val="00000A"/>
          <w:sz w:val="18"/>
        </w:rPr>
        <w:t>Unterbringung in Schulen - Schlafen auf Luftmatratzen, Frühstück – Geschirr für Frühstück bitte mitbringen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FC6F39" w:rsidRDefault="00D75128">
      <w:pPr>
        <w:spacing w:after="0"/>
        <w:ind w:left="2136"/>
      </w:pPr>
      <w:r>
        <w:rPr>
          <w:rFonts w:ascii="Arial" w:eastAsia="Arial" w:hAnsi="Arial" w:cs="Arial"/>
          <w:b/>
          <w:color w:val="00000A"/>
        </w:rPr>
        <w:t xml:space="preserve">Fahrtkosten Bus </w:t>
      </w:r>
      <w:proofErr w:type="gramStart"/>
      <w:r>
        <w:rPr>
          <w:rFonts w:ascii="Arial" w:eastAsia="Arial" w:hAnsi="Arial" w:cs="Arial"/>
          <w:b/>
          <w:color w:val="00000A"/>
        </w:rPr>
        <w:t xml:space="preserve">–  </w:t>
      </w:r>
      <w:r>
        <w:rPr>
          <w:rFonts w:ascii="Arial" w:eastAsia="Arial" w:hAnsi="Arial" w:cs="Arial"/>
          <w:b/>
          <w:color w:val="00000A"/>
          <w:sz w:val="18"/>
        </w:rPr>
        <w:t>je</w:t>
      </w:r>
      <w:proofErr w:type="gramEnd"/>
      <w:r>
        <w:rPr>
          <w:rFonts w:ascii="Arial" w:eastAsia="Arial" w:hAnsi="Arial" w:cs="Arial"/>
          <w:b/>
          <w:color w:val="00000A"/>
          <w:sz w:val="18"/>
        </w:rPr>
        <w:t xml:space="preserve"> nach Anzahl der Teilnehmer –</w:t>
      </w:r>
      <w:r>
        <w:rPr>
          <w:rFonts w:ascii="Arial" w:eastAsia="Arial" w:hAnsi="Arial" w:cs="Arial"/>
          <w:b/>
          <w:color w:val="00000A"/>
        </w:rPr>
        <w:t xml:space="preserve"> </w:t>
      </w:r>
      <w:r>
        <w:rPr>
          <w:rFonts w:ascii="Arial" w:eastAsia="Arial" w:hAnsi="Arial" w:cs="Arial"/>
          <w:b/>
          <w:color w:val="00000A"/>
          <w:sz w:val="18"/>
        </w:rPr>
        <w:t>wird noch geklärt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tbl>
      <w:tblPr>
        <w:tblStyle w:val="TableGrid"/>
        <w:tblW w:w="8704" w:type="dxa"/>
        <w:tblInd w:w="1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7793"/>
        <w:gridCol w:w="911"/>
      </w:tblGrid>
      <w:tr w:rsidR="00FC6F39">
        <w:trPr>
          <w:trHeight w:val="799"/>
        </w:trPr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pPr>
              <w:tabs>
                <w:tab w:val="center" w:pos="540"/>
                <w:tab w:val="center" w:pos="1416"/>
                <w:tab w:val="center" w:pos="4487"/>
              </w:tabs>
              <w:spacing w:after="98"/>
            </w:pPr>
            <w:r>
              <w:tab/>
            </w:r>
            <w:r>
              <w:rPr>
                <w:rFonts w:ascii="Arial" w:eastAsia="Arial" w:hAnsi="Arial" w:cs="Arial"/>
                <w:b/>
                <w:color w:val="00000A"/>
              </w:rPr>
              <w:t xml:space="preserve">   </w:t>
            </w:r>
            <w:r>
              <w:rPr>
                <w:rFonts w:ascii="Arial" w:eastAsia="Arial" w:hAnsi="Arial" w:cs="Arial"/>
                <w:b/>
                <w:color w:val="00000A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color w:val="00000A"/>
              </w:rPr>
              <w:tab/>
              <w:t xml:space="preserve">Mittag- und Abendessen – Selbstverpflegung  </w:t>
            </w:r>
          </w:p>
          <w:p w:rsidR="00FC6F39" w:rsidRDefault="00D75128">
            <w:r>
              <w:rPr>
                <w:rFonts w:ascii="Arial" w:eastAsia="Arial" w:hAnsi="Arial" w:cs="Arial"/>
                <w:color w:val="00000A"/>
              </w:rPr>
              <w:t xml:space="preserve">Kartenpflichtige Veranstaltungen </w:t>
            </w:r>
            <w:r>
              <w:rPr>
                <w:rFonts w:ascii="Arial" w:eastAsia="Arial" w:hAnsi="Arial" w:cs="Arial"/>
                <w:color w:val="00000A"/>
                <w:sz w:val="18"/>
              </w:rPr>
              <w:t>(Preise für Teilnehmer):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  <w:p w:rsidR="00FC6F39" w:rsidRDefault="00D75128">
            <w:r>
              <w:rPr>
                <w:rFonts w:ascii="Arial" w:eastAsia="Arial" w:hAnsi="Arial" w:cs="Arial"/>
                <w:color w:val="00000A"/>
                <w:sz w:val="18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FC6F39"/>
        </w:tc>
      </w:tr>
      <w:tr w:rsidR="00FC6F39">
        <w:trPr>
          <w:trHeight w:val="210"/>
        </w:trPr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pPr>
              <w:tabs>
                <w:tab w:val="center" w:pos="710"/>
                <w:tab w:val="center" w:pos="1416"/>
                <w:tab w:val="center" w:pos="3025"/>
                <w:tab w:val="center" w:pos="4252"/>
                <w:tab w:val="center" w:pos="5432"/>
                <w:tab w:val="center" w:pos="6373"/>
                <w:tab w:val="center" w:pos="7083"/>
              </w:tabs>
            </w:pPr>
            <w:r>
              <w:rPr>
                <w:rFonts w:ascii="Arial" w:eastAsia="Arial" w:hAnsi="Arial" w:cs="Arial"/>
                <w:color w:val="00000A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A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00000A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00000A"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Sa. 31. Mai, 20:00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Uhr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Stadiongala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r>
              <w:rPr>
                <w:rFonts w:ascii="Arial" w:eastAsia="Arial" w:hAnsi="Arial" w:cs="Arial"/>
                <w:sz w:val="18"/>
              </w:rPr>
              <w:t xml:space="preserve"> ab 18 €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  <w:tr w:rsidR="00FC6F39">
        <w:trPr>
          <w:trHeight w:val="205"/>
        </w:trPr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pPr>
              <w:tabs>
                <w:tab w:val="center" w:pos="3001"/>
                <w:tab w:val="center" w:pos="4252"/>
                <w:tab w:val="center" w:pos="5507"/>
                <w:tab w:val="center" w:pos="6373"/>
                <w:tab w:val="center" w:pos="7083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Fr. 30. Mai, 16:00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Uhr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Turnfest-Gala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r>
              <w:rPr>
                <w:rFonts w:ascii="Arial" w:eastAsia="Arial" w:hAnsi="Arial" w:cs="Arial"/>
                <w:sz w:val="18"/>
              </w:rPr>
              <w:t xml:space="preserve"> ab 18 €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  <w:tr w:rsidR="00FC6F39">
        <w:trPr>
          <w:trHeight w:val="208"/>
        </w:trPr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pPr>
              <w:tabs>
                <w:tab w:val="center" w:pos="3001"/>
                <w:tab w:val="center" w:pos="4252"/>
                <w:tab w:val="center" w:pos="5507"/>
                <w:tab w:val="center" w:pos="6373"/>
                <w:tab w:val="center" w:pos="7083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Fr. 30. Mai, 20:00 Uhr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>Turnfest-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Gala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r>
              <w:rPr>
                <w:rFonts w:ascii="Arial" w:eastAsia="Arial" w:hAnsi="Arial" w:cs="Arial"/>
                <w:sz w:val="18"/>
              </w:rPr>
              <w:t xml:space="preserve"> ab 18 €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  <w:tr w:rsidR="00FC6F39">
        <w:trPr>
          <w:trHeight w:val="208"/>
        </w:trPr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pPr>
              <w:tabs>
                <w:tab w:val="center" w:pos="3025"/>
                <w:tab w:val="center" w:pos="4252"/>
                <w:tab w:val="center" w:pos="5507"/>
                <w:tab w:val="center" w:pos="6373"/>
                <w:tab w:val="center" w:pos="7083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Sa. 31. Mai, 16:00 Uhr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>Turnfest-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Gala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r>
              <w:rPr>
                <w:rFonts w:ascii="Arial" w:eastAsia="Arial" w:hAnsi="Arial" w:cs="Arial"/>
                <w:sz w:val="18"/>
              </w:rPr>
              <w:t xml:space="preserve"> ab 18 €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  <w:tr w:rsidR="00FC6F39">
        <w:trPr>
          <w:trHeight w:val="205"/>
        </w:trPr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pPr>
              <w:tabs>
                <w:tab w:val="center" w:pos="3001"/>
                <w:tab w:val="center" w:pos="4252"/>
                <w:tab w:val="center" w:pos="5487"/>
                <w:tab w:val="center" w:pos="6373"/>
                <w:tab w:val="center" w:pos="7083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Fr. 30. Mai, 19.00 Uhr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Länderabend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Eintritt frei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  <w:tr w:rsidR="00FC6F39">
        <w:trPr>
          <w:trHeight w:val="208"/>
        </w:trPr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pPr>
              <w:tabs>
                <w:tab w:val="center" w:pos="2996"/>
                <w:tab w:val="center" w:pos="4252"/>
                <w:tab w:val="center" w:pos="5977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So. 1. Juni, 11.00 Uhr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„Rendezvous der Besten“ 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r>
              <w:rPr>
                <w:rFonts w:ascii="Arial" w:eastAsia="Arial" w:hAnsi="Arial" w:cs="Arial"/>
                <w:sz w:val="18"/>
              </w:rPr>
              <w:t xml:space="preserve"> ab 14 €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  <w:tr w:rsidR="00FC6F39">
        <w:trPr>
          <w:trHeight w:val="208"/>
        </w:trPr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pPr>
              <w:tabs>
                <w:tab w:val="center" w:pos="3031"/>
                <w:tab w:val="center" w:pos="4252"/>
                <w:tab w:val="center" w:pos="5382"/>
                <w:tab w:val="center" w:pos="6373"/>
                <w:tab w:val="center" w:pos="7083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Do. 29. Mai, 16.00 Uhr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</w:rPr>
              <w:t>TuJuShow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r>
              <w:rPr>
                <w:rFonts w:ascii="Arial" w:eastAsia="Arial" w:hAnsi="Arial" w:cs="Arial"/>
                <w:sz w:val="18"/>
              </w:rPr>
              <w:t>9 €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  <w:tr w:rsidR="00FC6F39">
        <w:trPr>
          <w:trHeight w:val="208"/>
        </w:trPr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pPr>
              <w:tabs>
                <w:tab w:val="center" w:pos="3281"/>
                <w:tab w:val="center" w:pos="5717"/>
                <w:tab w:val="center" w:pos="7083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Do. 29. Mai, 16.00/20.00 Uhr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Internationale Gala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r>
              <w:rPr>
                <w:rFonts w:ascii="Arial" w:eastAsia="Arial" w:hAnsi="Arial" w:cs="Arial"/>
                <w:sz w:val="18"/>
              </w:rPr>
              <w:t>ab 18 €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  <w:tr w:rsidR="00FC6F39">
        <w:trPr>
          <w:trHeight w:val="216"/>
        </w:trPr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pPr>
              <w:tabs>
                <w:tab w:val="center" w:pos="3006"/>
                <w:tab w:val="center" w:pos="4252"/>
                <w:tab w:val="center" w:pos="5372"/>
                <w:tab w:val="center" w:pos="6373"/>
                <w:tab w:val="center" w:pos="7083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Do. 29. Mai 19.30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Uhr 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</w:rPr>
              <w:t>Tuju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-Party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C6F39" w:rsidRDefault="00D75128">
            <w:r>
              <w:rPr>
                <w:rFonts w:ascii="Arial" w:eastAsia="Arial" w:hAnsi="Arial" w:cs="Arial"/>
                <w:sz w:val="18"/>
              </w:rPr>
              <w:t>ab 15 €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</w:tbl>
    <w:p w:rsidR="00FC6F39" w:rsidRDefault="00D75128">
      <w:pPr>
        <w:spacing w:after="0"/>
        <w:ind w:left="2136"/>
      </w:pPr>
      <w:r>
        <w:rPr>
          <w:rFonts w:ascii="Arial" w:eastAsia="Arial" w:hAnsi="Arial" w:cs="Arial"/>
          <w:sz w:val="18"/>
        </w:rPr>
        <w:t xml:space="preserve"> </w:t>
      </w:r>
    </w:p>
    <w:p w:rsidR="00FC6F39" w:rsidRDefault="00D75128">
      <w:pPr>
        <w:spacing w:after="21"/>
        <w:ind w:left="2136"/>
      </w:pPr>
      <w:r>
        <w:rPr>
          <w:rFonts w:ascii="Arial" w:eastAsia="Arial" w:hAnsi="Arial" w:cs="Arial"/>
          <w:sz w:val="18"/>
        </w:rPr>
        <w:t xml:space="preserve"> </w:t>
      </w:r>
    </w:p>
    <w:p w:rsidR="00FC6F39" w:rsidRDefault="00D75128">
      <w:pPr>
        <w:pStyle w:val="berschrift1"/>
      </w:pPr>
      <w:r>
        <w:t xml:space="preserve">Weitere Veranstaltungen/Mitmachangebote sowie Infos findet ihr </w:t>
      </w:r>
      <w:proofErr w:type="gramStart"/>
      <w:r>
        <w:t xml:space="preserve">unter  </w:t>
      </w:r>
      <w:r>
        <w:tab/>
      </w:r>
      <w:proofErr w:type="gramEnd"/>
      <w:r>
        <w:t>https://www.turnfest.de/programmguide</w:t>
      </w:r>
      <w:r>
        <w:rPr>
          <w:rFonts w:ascii="Times New Roman" w:eastAsia="Times New Roman" w:hAnsi="Times New Roman" w:cs="Times New Roman"/>
          <w:b w:val="0"/>
          <w:color w:val="00000A"/>
        </w:rPr>
        <w:t xml:space="preserve"> </w:t>
      </w:r>
    </w:p>
    <w:p w:rsidR="00FC6F39" w:rsidRDefault="00D75128">
      <w:pPr>
        <w:spacing w:after="164"/>
        <w:ind w:left="2136"/>
      </w:pPr>
      <w:r>
        <w:rPr>
          <w:rFonts w:ascii="Arial" w:eastAsia="Arial" w:hAnsi="Arial" w:cs="Arial"/>
          <w:sz w:val="18"/>
        </w:rPr>
        <w:t xml:space="preserve">  </w:t>
      </w:r>
    </w:p>
    <w:p w:rsidR="00FC6F39" w:rsidRDefault="00D75128">
      <w:pPr>
        <w:tabs>
          <w:tab w:val="center" w:pos="5577"/>
        </w:tabs>
        <w:spacing w:after="7" w:line="250" w:lineRule="auto"/>
        <w:ind w:left="-5"/>
      </w:pPr>
      <w:r>
        <w:rPr>
          <w:rFonts w:ascii="Arial" w:eastAsia="Arial" w:hAnsi="Arial" w:cs="Arial"/>
          <w:color w:val="00000A"/>
        </w:rPr>
        <w:t xml:space="preserve">Festveranstaltungen: </w:t>
      </w:r>
      <w:r>
        <w:rPr>
          <w:rFonts w:ascii="Arial" w:eastAsia="Arial" w:hAnsi="Arial" w:cs="Arial"/>
          <w:color w:val="00000A"/>
          <w:sz w:val="18"/>
        </w:rPr>
        <w:t xml:space="preserve">Mittwoch, 28. Mai 20.00 Uhr </w:t>
      </w:r>
      <w:r>
        <w:rPr>
          <w:rFonts w:ascii="Arial" w:eastAsia="Arial" w:hAnsi="Arial" w:cs="Arial"/>
          <w:color w:val="00000A"/>
          <w:sz w:val="18"/>
        </w:rPr>
        <w:tab/>
        <w:t>Eröffnungsfeier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FC6F39" w:rsidRDefault="00D75128">
      <w:pPr>
        <w:tabs>
          <w:tab w:val="center" w:pos="720"/>
          <w:tab w:val="center" w:pos="1426"/>
          <w:tab w:val="center" w:pos="3336"/>
          <w:tab w:val="center" w:pos="5812"/>
        </w:tabs>
        <w:spacing w:after="7" w:line="250" w:lineRule="auto"/>
        <w:ind w:left="-5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Arial" w:eastAsia="Arial" w:hAnsi="Arial" w:cs="Arial"/>
          <w:color w:val="00000A"/>
          <w:sz w:val="18"/>
        </w:rPr>
        <w:t xml:space="preserve"> </w:t>
      </w:r>
      <w:r>
        <w:rPr>
          <w:rFonts w:ascii="Arial" w:eastAsia="Arial" w:hAnsi="Arial" w:cs="Arial"/>
          <w:color w:val="00000A"/>
          <w:sz w:val="18"/>
        </w:rPr>
        <w:tab/>
        <w:t xml:space="preserve"> </w:t>
      </w:r>
      <w:r>
        <w:rPr>
          <w:rFonts w:ascii="Arial" w:eastAsia="Arial" w:hAnsi="Arial" w:cs="Arial"/>
          <w:color w:val="00000A"/>
          <w:sz w:val="18"/>
        </w:rPr>
        <w:tab/>
        <w:t xml:space="preserve"> </w:t>
      </w:r>
      <w:r>
        <w:rPr>
          <w:rFonts w:ascii="Arial" w:eastAsia="Arial" w:hAnsi="Arial" w:cs="Arial"/>
          <w:color w:val="00000A"/>
          <w:sz w:val="18"/>
        </w:rPr>
        <w:tab/>
        <w:t xml:space="preserve">Sonntag, 1.Juni, 15-16.00 Uhr </w:t>
      </w:r>
      <w:r>
        <w:rPr>
          <w:rFonts w:ascii="Arial" w:eastAsia="Arial" w:hAnsi="Arial" w:cs="Arial"/>
          <w:color w:val="00000A"/>
          <w:sz w:val="18"/>
        </w:rPr>
        <w:tab/>
        <w:t xml:space="preserve">Abschlussfest Messe 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D75128" w:rsidRDefault="00D75128">
      <w:pPr>
        <w:tabs>
          <w:tab w:val="center" w:pos="720"/>
          <w:tab w:val="center" w:pos="1426"/>
          <w:tab w:val="center" w:pos="3336"/>
          <w:tab w:val="center" w:pos="5812"/>
        </w:tabs>
        <w:spacing w:after="7" w:line="250" w:lineRule="auto"/>
        <w:ind w:left="-5"/>
        <w:rPr>
          <w:rFonts w:ascii="Times New Roman" w:eastAsia="Times New Roman" w:hAnsi="Times New Roman" w:cs="Times New Roman"/>
          <w:color w:val="00000A"/>
          <w:sz w:val="20"/>
        </w:rPr>
      </w:pPr>
    </w:p>
    <w:p w:rsidR="00D75128" w:rsidRDefault="00D75128">
      <w:pPr>
        <w:tabs>
          <w:tab w:val="center" w:pos="720"/>
          <w:tab w:val="center" w:pos="1426"/>
          <w:tab w:val="center" w:pos="3336"/>
          <w:tab w:val="center" w:pos="5812"/>
        </w:tabs>
        <w:spacing w:after="7" w:line="250" w:lineRule="auto"/>
        <w:ind w:left="-5"/>
      </w:pPr>
      <w:r>
        <w:t>Wir würden gerne mit allen Teilnehmern aus Crumstadt am 31. Mai die Stadiongala und am 30. Mai die Turnfestgala (20</w:t>
      </w:r>
      <w:r w:rsidR="001B0A6C">
        <w:t>.00</w:t>
      </w:r>
      <w:bookmarkStart w:id="0" w:name="_GoBack"/>
      <w:bookmarkEnd w:id="0"/>
      <w:r>
        <w:t xml:space="preserve"> Uhr) besuchen, bitte diese Karten mit bestellen. Das sind beides sehr schöne Veranstaltungen. </w:t>
      </w:r>
    </w:p>
    <w:p w:rsidR="00FC6F39" w:rsidRDefault="00D75128">
      <w:pPr>
        <w:spacing w:after="9"/>
        <w:ind w:left="10"/>
      </w:pPr>
      <w:r>
        <w:rPr>
          <w:rFonts w:ascii="Arial" w:eastAsia="Arial" w:hAnsi="Arial" w:cs="Arial"/>
          <w:color w:val="00000A"/>
          <w:sz w:val="18"/>
        </w:rPr>
        <w:t xml:space="preserve"> </w:t>
      </w:r>
      <w:r>
        <w:rPr>
          <w:rFonts w:ascii="Arial" w:eastAsia="Arial" w:hAnsi="Arial" w:cs="Arial"/>
          <w:color w:val="00000A"/>
          <w:sz w:val="18"/>
        </w:rPr>
        <w:tab/>
        <w:t xml:space="preserve"> </w:t>
      </w:r>
      <w:r>
        <w:rPr>
          <w:rFonts w:ascii="Arial" w:eastAsia="Arial" w:hAnsi="Arial" w:cs="Arial"/>
          <w:color w:val="00000A"/>
          <w:sz w:val="18"/>
        </w:rPr>
        <w:tab/>
        <w:t xml:space="preserve"> </w:t>
      </w:r>
      <w:r>
        <w:rPr>
          <w:rFonts w:ascii="Arial" w:eastAsia="Arial" w:hAnsi="Arial" w:cs="Arial"/>
          <w:color w:val="00000A"/>
          <w:sz w:val="18"/>
        </w:rPr>
        <w:tab/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FC6F39" w:rsidRDefault="00D75128">
      <w:pPr>
        <w:tabs>
          <w:tab w:val="center" w:pos="4923"/>
        </w:tabs>
        <w:spacing w:after="111" w:line="248" w:lineRule="auto"/>
        <w:ind w:left="-5"/>
      </w:pPr>
      <w:r>
        <w:rPr>
          <w:rFonts w:ascii="Arial" w:eastAsia="Arial" w:hAnsi="Arial" w:cs="Arial"/>
          <w:color w:val="00000A"/>
        </w:rPr>
        <w:t>Wettkämpfe: Bitte selbst bzw. mit den Trainern auswählen und melden</w:t>
      </w:r>
      <w:r w:rsidR="001B0A6C">
        <w:rPr>
          <w:rFonts w:ascii="Arial" w:eastAsia="Arial" w:hAnsi="Arial" w:cs="Arial"/>
          <w:color w:val="00000A"/>
        </w:rPr>
        <w:t>.</w:t>
      </w:r>
    </w:p>
    <w:p w:rsidR="00FC6F39" w:rsidRDefault="00D75128">
      <w:pPr>
        <w:spacing w:after="111" w:line="248" w:lineRule="auto"/>
        <w:ind w:left="5" w:hanging="10"/>
      </w:pPr>
      <w:r>
        <w:rPr>
          <w:rFonts w:ascii="Arial" w:eastAsia="Arial" w:hAnsi="Arial" w:cs="Arial"/>
          <w:color w:val="00000A"/>
        </w:rPr>
        <w:t xml:space="preserve">Die gewünschten Eintrittskarten bitte mit der Anmeldung buchen!!! Die Meldegebühr für den Wettkampf übernimmt der Verein.  </w:t>
      </w:r>
    </w:p>
    <w:p w:rsidR="00FC6F39" w:rsidRDefault="00D75128">
      <w:pPr>
        <w:spacing w:after="111" w:line="248" w:lineRule="auto"/>
        <w:ind w:left="5" w:hanging="10"/>
      </w:pPr>
      <w:r>
        <w:rPr>
          <w:rFonts w:ascii="Arial" w:eastAsia="Arial" w:hAnsi="Arial" w:cs="Arial"/>
          <w:color w:val="00000A"/>
        </w:rPr>
        <w:t xml:space="preserve">Für die Anmeldung bitte den unteren Abschnitt bis zum </w:t>
      </w:r>
      <w:r>
        <w:rPr>
          <w:rFonts w:ascii="Arial" w:eastAsia="Arial" w:hAnsi="Arial" w:cs="Arial"/>
          <w:b/>
          <w:i/>
          <w:color w:val="00000A"/>
        </w:rPr>
        <w:t xml:space="preserve">23.9.2024 </w:t>
      </w:r>
      <w:r>
        <w:rPr>
          <w:rFonts w:ascii="Arial" w:eastAsia="Arial" w:hAnsi="Arial" w:cs="Arial"/>
          <w:color w:val="00000A"/>
        </w:rPr>
        <w:t xml:space="preserve">bei Dieter oder Hannelore abgeben. Die Teilnahme an den Wettkämpfen ist mit den jeweiligen Übungsleitern abzuklären. Es wäre wünschenswert, wenn sich jeder Teilnehmer entweder an einem Wettkampf anmelden oder als </w:t>
      </w:r>
      <w:proofErr w:type="gramStart"/>
      <w:r>
        <w:rPr>
          <w:rFonts w:ascii="Arial" w:eastAsia="Arial" w:hAnsi="Arial" w:cs="Arial"/>
          <w:color w:val="00000A"/>
        </w:rPr>
        <w:t>Kari  bzw.</w:t>
      </w:r>
      <w:proofErr w:type="gramEnd"/>
      <w:r>
        <w:rPr>
          <w:rFonts w:ascii="Arial" w:eastAsia="Arial" w:hAnsi="Arial" w:cs="Arial"/>
          <w:color w:val="00000A"/>
        </w:rPr>
        <w:t xml:space="preserve"> Betreuer eine Aufgabe  übernehmen würde.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FC6F39" w:rsidRDefault="00D75128">
      <w:pPr>
        <w:spacing w:after="111" w:line="248" w:lineRule="auto"/>
        <w:ind w:left="5" w:hanging="10"/>
      </w:pPr>
      <w:r>
        <w:rPr>
          <w:rFonts w:ascii="Arial" w:eastAsia="Arial" w:hAnsi="Arial" w:cs="Arial"/>
          <w:color w:val="00000A"/>
        </w:rPr>
        <w:t xml:space="preserve">Der Gesamtbetrag wird zu einem späteren Zeitpunkt auf das Konto des Turnvereins überwiesen. </w:t>
      </w:r>
    </w:p>
    <w:p w:rsidR="00FC6F39" w:rsidRDefault="00D75128">
      <w:pPr>
        <w:spacing w:after="111" w:line="248" w:lineRule="auto"/>
        <w:ind w:left="5" w:hanging="10"/>
      </w:pPr>
      <w:r>
        <w:rPr>
          <w:rFonts w:ascii="Arial" w:eastAsia="Arial" w:hAnsi="Arial" w:cs="Arial"/>
          <w:color w:val="00000A"/>
        </w:rPr>
        <w:t xml:space="preserve">Bei Fragen stehen wir selbstverständlich zur Verfügung. Wir freuen uns schon auf eine rege Teilnahme. </w:t>
      </w:r>
    </w:p>
    <w:p w:rsidR="00FC6F39" w:rsidRDefault="00D75128">
      <w:pPr>
        <w:spacing w:after="97"/>
        <w:ind w:left="10"/>
      </w:pPr>
      <w:r>
        <w:rPr>
          <w:rFonts w:ascii="Arial" w:eastAsia="Arial" w:hAnsi="Arial" w:cs="Arial"/>
          <w:color w:val="00000A"/>
        </w:rPr>
        <w:t xml:space="preserve"> </w:t>
      </w:r>
    </w:p>
    <w:p w:rsidR="00FC6F39" w:rsidRDefault="00D75128">
      <w:pPr>
        <w:spacing w:after="0"/>
        <w:ind w:left="1982"/>
        <w:jc w:val="center"/>
      </w:pPr>
      <w:r>
        <w:rPr>
          <w:rFonts w:ascii="Arial" w:eastAsia="Arial" w:hAnsi="Arial" w:cs="Arial"/>
          <w:color w:val="00000A"/>
        </w:rPr>
        <w:t>Dieter Ruckelshausen - Hannelore Ziegler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sectPr w:rsidR="00FC6F39" w:rsidSect="001B0A6C">
      <w:pgSz w:w="11905" w:h="16840" w:code="9"/>
      <w:pgMar w:top="306" w:right="567" w:bottom="306" w:left="70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39"/>
    <w:rsid w:val="001B0A6C"/>
    <w:rsid w:val="00D75128"/>
    <w:rsid w:val="00FC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BA00"/>
  <w15:docId w15:val="{72885F35-901E-4871-9268-41685357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40" w:lineRule="auto"/>
      <w:ind w:left="1426" w:firstLine="710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2587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Ziegler</dc:creator>
  <cp:keywords/>
  <cp:lastModifiedBy>Dieter</cp:lastModifiedBy>
  <cp:revision>3</cp:revision>
  <dcterms:created xsi:type="dcterms:W3CDTF">2024-09-13T18:12:00Z</dcterms:created>
  <dcterms:modified xsi:type="dcterms:W3CDTF">2024-09-13T18:17:00Z</dcterms:modified>
</cp:coreProperties>
</file>